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240" w:lineRule="auto"/>
        <w:jc w:val="center"/>
        <w:rPr>
          <w:b/>
          <w:bCs/>
          <w:color w:val="auto"/>
          <w:sz w:val="28"/>
          <w:szCs w:val="28"/>
        </w:rPr>
      </w:pPr>
      <w:r>
        <w:rPr>
          <w:b/>
          <w:bCs/>
          <w:color w:val="auto"/>
          <w:sz w:val="28"/>
          <w:szCs w:val="28"/>
        </w:rPr>
        <w:t>Bài 21: THỰC HÀNH QUAN SÁT SINH VẬT</w:t>
      </w:r>
    </w:p>
    <w:p>
      <w:pPr>
        <w:numPr>
          <w:ilvl w:val="0"/>
          <w:numId w:val="1"/>
        </w:numPr>
        <w:jc w:val="both"/>
        <w:rPr>
          <w:b/>
          <w:bCs/>
          <w:i/>
          <w:iCs/>
          <w:szCs w:val="26"/>
        </w:rPr>
      </w:pPr>
      <w:r>
        <w:rPr>
          <w:b/>
          <w:bCs/>
          <w:i/>
          <w:iCs/>
          <w:szCs w:val="26"/>
        </w:rPr>
        <w:t>Vẽ và chú thích một cơ thể đơn bào</w:t>
      </w:r>
      <w:r>
        <w:rPr>
          <w:rFonts w:hint="default"/>
          <w:b/>
          <w:bCs/>
          <w:i/>
          <w:iCs/>
          <w:szCs w:val="26"/>
          <w:lang w:val="en-US"/>
        </w:rPr>
        <w:t xml:space="preserve"> </w:t>
      </w:r>
    </w:p>
    <w:p>
      <w:pPr>
        <w:numPr>
          <w:ilvl w:val="0"/>
          <w:numId w:val="0"/>
        </w:numPr>
        <w:jc w:val="both"/>
        <w:rPr>
          <w:b/>
          <w:bCs/>
          <w:i/>
          <w:iCs/>
          <w:szCs w:val="26"/>
        </w:rPr>
      </w:pPr>
      <w:r>
        <w:rPr>
          <w:b/>
          <w:bCs/>
          <w:i/>
          <w:iCs/>
          <w:szCs w:val="26"/>
        </w:rPr>
        <w:drawing>
          <wp:inline distT="0" distB="0" distL="114300" distR="114300">
            <wp:extent cx="2820035" cy="2355850"/>
            <wp:effectExtent l="0" t="0" r="18415" b="6350"/>
            <wp:docPr id="5" name="Picture 5" descr="Trùng r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rùng roi"/>
                    <pic:cNvPicPr>
                      <a:picLocks noChangeAspect="1"/>
                    </pic:cNvPicPr>
                  </pic:nvPicPr>
                  <pic:blipFill>
                    <a:blip r:embed="rId6"/>
                    <a:stretch>
                      <a:fillRect/>
                    </a:stretch>
                  </pic:blipFill>
                  <pic:spPr>
                    <a:xfrm>
                      <a:off x="0" y="0"/>
                      <a:ext cx="2820035" cy="2355850"/>
                    </a:xfrm>
                    <a:prstGeom prst="rect">
                      <a:avLst/>
                    </a:prstGeom>
                  </pic:spPr>
                </pic:pic>
              </a:graphicData>
            </a:graphic>
          </wp:inline>
        </w:drawing>
      </w:r>
    </w:p>
    <w:p>
      <w:pPr>
        <w:numPr>
          <w:ilvl w:val="0"/>
          <w:numId w:val="1"/>
        </w:numPr>
        <w:jc w:val="both"/>
        <w:rPr>
          <w:rFonts w:hint="default"/>
          <w:b/>
          <w:bCs/>
          <w:i/>
          <w:iCs/>
          <w:szCs w:val="26"/>
        </w:rPr>
      </w:pPr>
      <w:r>
        <w:rPr>
          <w:b/>
          <w:bCs/>
          <w:i/>
          <w:iCs/>
          <w:szCs w:val="26"/>
        </w:rPr>
        <w:t>Nêu các cơ quan cấu tạo cây xanh trên mẫu đã quan sát.</w:t>
      </w:r>
    </w:p>
    <w:p>
      <w:pPr>
        <w:numPr>
          <w:ilvl w:val="0"/>
          <w:numId w:val="0"/>
        </w:numPr>
        <w:jc w:val="both"/>
        <w:rPr>
          <w:rFonts w:hint="default"/>
          <w:b w:val="0"/>
          <w:bCs w:val="0"/>
          <w:i w:val="0"/>
          <w:iCs w:val="0"/>
          <w:szCs w:val="26"/>
          <w:lang w:val="en-US"/>
        </w:rPr>
      </w:pPr>
      <w:r>
        <w:rPr>
          <w:rFonts w:hint="default"/>
          <w:b/>
          <w:bCs/>
          <w:i/>
          <w:iCs/>
          <w:szCs w:val="26"/>
          <w:lang w:val="en-US"/>
        </w:rPr>
        <w:t xml:space="preserve">- </w:t>
      </w:r>
      <w:r>
        <w:rPr>
          <w:rFonts w:hint="default"/>
          <w:b w:val="0"/>
          <w:bCs w:val="0"/>
          <w:i w:val="0"/>
          <w:iCs w:val="0"/>
          <w:szCs w:val="26"/>
          <w:lang w:val="en-US"/>
        </w:rPr>
        <w:t>Cây cà rốt: hệ rễ (rễ củ); hệ chồi( gồm thân, lá, hoa)</w:t>
      </w:r>
    </w:p>
    <w:p>
      <w:pPr>
        <w:numPr>
          <w:ilvl w:val="0"/>
          <w:numId w:val="0"/>
        </w:numPr>
        <w:jc w:val="both"/>
        <w:rPr>
          <w:rFonts w:hint="default"/>
          <w:b w:val="0"/>
          <w:bCs w:val="0"/>
          <w:i w:val="0"/>
          <w:iCs w:val="0"/>
          <w:szCs w:val="26"/>
          <w:lang w:val="en-US"/>
        </w:rPr>
      </w:pPr>
      <w:r>
        <w:rPr>
          <w:rFonts w:hint="default"/>
          <w:b w:val="0"/>
          <w:bCs w:val="0"/>
          <w:i w:val="0"/>
          <w:iCs w:val="0"/>
          <w:szCs w:val="26"/>
          <w:lang w:val="en-US"/>
        </w:rPr>
        <w:t xml:space="preserve">- Cây quất (tắc): hệ rễ (rễ cọc); hệ chồi ( thân màu xanh, lá đơn, hoa nhỏ trắng, quả hình tròn) </w:t>
      </w:r>
    </w:p>
    <w:p>
      <w:pPr>
        <w:numPr>
          <w:ilvl w:val="0"/>
          <w:numId w:val="0"/>
        </w:numPr>
        <w:jc w:val="both"/>
        <w:rPr>
          <w:rFonts w:hint="default"/>
          <w:b w:val="0"/>
          <w:bCs w:val="0"/>
          <w:i w:val="0"/>
          <w:iCs w:val="0"/>
          <w:szCs w:val="26"/>
          <w:lang w:val="en-US"/>
        </w:rPr>
      </w:pPr>
      <w:r>
        <w:rPr>
          <w:rFonts w:hint="default"/>
          <w:b w:val="0"/>
          <w:bCs w:val="0"/>
          <w:i w:val="0"/>
          <w:iCs w:val="0"/>
          <w:szCs w:val="26"/>
          <w:lang w:val="en-US"/>
        </w:rPr>
        <w:t xml:space="preserve">- Cây hành tây: hệ rễ ( rễ chùm); hệ chồi (gồm thân, lá, hoa), lá biến dạng thành củ </w:t>
      </w:r>
    </w:p>
    <w:p>
      <w:pPr>
        <w:numPr>
          <w:ilvl w:val="0"/>
          <w:numId w:val="1"/>
        </w:numPr>
        <w:jc w:val="both"/>
        <w:rPr>
          <w:b/>
          <w:bCs/>
          <w:i/>
          <w:iCs/>
          <w:szCs w:val="26"/>
        </w:rPr>
      </w:pPr>
      <w:r>
        <w:rPr>
          <w:b/>
          <w:bCs/>
          <w:i/>
          <w:iCs/>
          <w:szCs w:val="26"/>
        </w:rPr>
        <w:t>Kể tên một số cơ quan, hệ cơ quan ở người.</w:t>
      </w:r>
    </w:p>
    <w:p>
      <w:pPr>
        <w:numPr>
          <w:ilvl w:val="0"/>
          <w:numId w:val="0"/>
        </w:numPr>
        <w:jc w:val="both"/>
        <w:rPr>
          <w:rFonts w:hint="default"/>
          <w:b w:val="0"/>
          <w:bCs w:val="0"/>
          <w:i w:val="0"/>
          <w:iCs w:val="0"/>
          <w:szCs w:val="26"/>
          <w:lang w:val="en-US"/>
        </w:rPr>
      </w:pPr>
      <w:r>
        <w:rPr>
          <w:rFonts w:hint="default"/>
          <w:b/>
          <w:bCs/>
          <w:i/>
          <w:iCs/>
          <w:szCs w:val="26"/>
          <w:lang w:val="en-US"/>
        </w:rPr>
        <w:t xml:space="preserve">- </w:t>
      </w:r>
      <w:r>
        <w:rPr>
          <w:rFonts w:hint="default"/>
          <w:b w:val="0"/>
          <w:bCs w:val="0"/>
          <w:i w:val="0"/>
          <w:iCs w:val="0"/>
          <w:szCs w:val="26"/>
          <w:lang w:val="en-US"/>
        </w:rPr>
        <w:t>Cơ quan ở người: tim, phổi, gan,…</w:t>
      </w:r>
    </w:p>
    <w:p>
      <w:pPr>
        <w:numPr>
          <w:ilvl w:val="0"/>
          <w:numId w:val="0"/>
        </w:numPr>
        <w:jc w:val="both"/>
        <w:rPr>
          <w:rFonts w:hint="default"/>
          <w:b w:val="0"/>
          <w:bCs w:val="0"/>
          <w:i w:val="0"/>
          <w:iCs w:val="0"/>
          <w:szCs w:val="26"/>
          <w:lang w:val="en-US"/>
        </w:rPr>
      </w:pPr>
      <w:r>
        <w:rPr>
          <w:rFonts w:hint="default"/>
          <w:b w:val="0"/>
          <w:bCs w:val="0"/>
          <w:i w:val="0"/>
          <w:iCs w:val="0"/>
          <w:szCs w:val="26"/>
          <w:lang w:val="en-US"/>
        </w:rPr>
        <w:t>- Hệ cơ quan ở người: hệ tiêu hóa, hệ thần kinh,…</w:t>
      </w:r>
    </w:p>
    <w:p>
      <w:pPr>
        <w:numPr>
          <w:ilvl w:val="0"/>
          <w:numId w:val="1"/>
        </w:numPr>
        <w:jc w:val="both"/>
        <w:rPr>
          <w:b/>
          <w:bCs/>
          <w:i/>
          <w:iCs/>
          <w:szCs w:val="26"/>
        </w:rPr>
      </w:pPr>
      <w:r>
        <w:rPr>
          <w:b/>
          <w:bCs/>
          <w:i/>
          <w:iCs/>
          <w:szCs w:val="26"/>
        </w:rPr>
        <w:t>Trong những mẫu vật thực vật mà em đã quan sát và mô tả, những mẫu vật nào có rễ, thân, lá biến dạng?</w:t>
      </w:r>
    </w:p>
    <w:p>
      <w:pPr>
        <w:numPr>
          <w:ilvl w:val="0"/>
          <w:numId w:val="0"/>
        </w:numPr>
        <w:jc w:val="both"/>
        <w:rPr>
          <w:rFonts w:hint="default"/>
          <w:sz w:val="26"/>
          <w:lang w:val="en-US"/>
        </w:rPr>
      </w:pPr>
      <w:r>
        <w:rPr>
          <w:rFonts w:hint="default"/>
          <w:sz w:val="26"/>
          <w:lang w:val="en-US"/>
        </w:rPr>
        <w:t>- Mẫu vật có rễ biến dạng: cà rốt, củ sắn, củ khoai mì,…</w:t>
      </w:r>
    </w:p>
    <w:p>
      <w:pPr>
        <w:numPr>
          <w:ilvl w:val="0"/>
          <w:numId w:val="0"/>
        </w:numPr>
        <w:jc w:val="both"/>
        <w:rPr>
          <w:rFonts w:hint="default"/>
          <w:sz w:val="26"/>
          <w:lang w:val="en-US"/>
        </w:rPr>
      </w:pPr>
      <w:r>
        <w:rPr>
          <w:rFonts w:hint="default"/>
          <w:sz w:val="26"/>
          <w:lang w:val="en-US"/>
        </w:rPr>
        <w:t>- Mẫu vật có thân biến dạng: khoai tây, xương rồng,…</w:t>
      </w:r>
    </w:p>
    <w:p>
      <w:pPr>
        <w:numPr>
          <w:ilvl w:val="0"/>
          <w:numId w:val="0"/>
        </w:numPr>
        <w:jc w:val="both"/>
        <w:rPr>
          <w:rFonts w:hint="default"/>
          <w:sz w:val="26"/>
          <w:lang w:val="en-US"/>
        </w:rPr>
      </w:pPr>
      <w:r>
        <w:rPr>
          <w:rFonts w:hint="default"/>
          <w:sz w:val="26"/>
          <w:lang w:val="en-US"/>
        </w:rPr>
        <w:t>- Mẫu vật có lá biến dạng: củ hành, cây bắt mồi,…</w:t>
      </w:r>
    </w:p>
    <w:p>
      <w:pPr>
        <w:numPr>
          <w:ilvl w:val="0"/>
          <w:numId w:val="0"/>
        </w:numPr>
        <w:ind w:left="0" w:leftChars="0" w:firstLine="0" w:firstLineChars="0"/>
        <w:jc w:val="both"/>
        <w:rPr>
          <w:rFonts w:hint="default"/>
          <w:sz w:val="26"/>
          <w:lang w:val="en-US"/>
        </w:rPr>
      </w:pPr>
      <w:r>
        <w:rPr>
          <w:sz w:val="26"/>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184785</wp:posOffset>
                </wp:positionV>
                <wp:extent cx="6823710" cy="0"/>
                <wp:effectExtent l="0" t="0" r="0" b="0"/>
                <wp:wrapNone/>
                <wp:docPr id="4" name="Straight Connector 4"/>
                <wp:cNvGraphicFramePr/>
                <a:graphic xmlns:a="http://schemas.openxmlformats.org/drawingml/2006/main">
                  <a:graphicData uri="http://schemas.microsoft.com/office/word/2010/wordprocessingShape">
                    <wps:wsp>
                      <wps:cNvCnPr/>
                      <wps:spPr>
                        <a:xfrm>
                          <a:off x="391795" y="2414905"/>
                          <a:ext cx="6823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45pt;margin-top:14.55pt;height:0pt;width:537.3pt;z-index:251659264;mso-width-relative:page;mso-height-relative:page;" filled="f" stroked="t" coordsize="21600,21600" o:gfxdata="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SC0ZNQAAAAHAQAADwAA&#10;AAAAAAABACAAAAAiAAAAZHJzL2Rvd25yZXYueG1sUEsBAhQAFAAAAAgAh07iQPDJv0/hAQAAvwMA&#10;AA4AAAAAAAAAAQAgAAAAIwEAAGRycy9lMm9Eb2MueG1sUEsFBgAAAAAGAAYAWQEAAHYFAAAAAA==&#10;">
                <v:fill on="f" focussize="0,0"/>
                <v:stroke weight="0.5pt" color="#000000 [3200]" miterlimit="8" joinstyle="miter"/>
                <v:imagedata o:title=""/>
                <o:lock v:ext="edit" aspectratio="f"/>
              </v:line>
            </w:pict>
          </mc:Fallback>
        </mc:AlternateContent>
      </w:r>
    </w:p>
    <w:p>
      <w:pPr>
        <w:rPr>
          <w:rFonts w:hint="default"/>
          <w:b/>
          <w:bCs/>
          <w:i w:val="0"/>
          <w:iCs w:val="0"/>
          <w:szCs w:val="26"/>
          <w:lang w:val="en-US"/>
        </w:rPr>
      </w:pPr>
      <w:r>
        <w:rPr>
          <w:rFonts w:hint="default"/>
          <w:b/>
          <w:bCs/>
          <w:i w:val="0"/>
          <w:iCs w:val="0"/>
          <w:szCs w:val="26"/>
          <w:lang w:val="en-US"/>
        </w:rPr>
        <w:br w:type="page"/>
      </w:r>
    </w:p>
    <w:p>
      <w:pPr>
        <w:spacing w:after="0" w:line="240" w:lineRule="auto"/>
        <w:jc w:val="center"/>
        <w:rPr>
          <w:b/>
          <w:bCs/>
          <w:color w:val="FF0000"/>
          <w:sz w:val="28"/>
          <w:szCs w:val="28"/>
          <w:lang w:val="en-SG"/>
        </w:rPr>
      </w:pPr>
      <w:r>
        <w:rPr>
          <w:b/>
          <w:bCs/>
          <w:color w:val="FF0000"/>
          <w:sz w:val="28"/>
          <w:szCs w:val="28"/>
          <w:lang w:val="en-SG"/>
        </w:rPr>
        <w:t>ÔN TẬP CHỦ ĐỀ 7:</w:t>
      </w:r>
    </w:p>
    <w:p>
      <w:pPr>
        <w:spacing w:after="0" w:line="240" w:lineRule="auto"/>
        <w:jc w:val="center"/>
        <w:rPr>
          <w:b/>
          <w:bCs/>
          <w:color w:val="FF0000"/>
          <w:sz w:val="28"/>
          <w:szCs w:val="28"/>
        </w:rPr>
      </w:pPr>
      <w:r>
        <w:rPr>
          <w:b/>
          <w:bCs/>
          <w:color w:val="FF0000"/>
          <w:sz w:val="28"/>
          <w:szCs w:val="28"/>
        </w:rPr>
        <w:t>TỪ TẾ BÀO ĐẾN CƠ THỂ</w:t>
      </w:r>
    </w:p>
    <w:p>
      <w:pPr>
        <w:spacing w:after="0" w:line="240" w:lineRule="auto"/>
        <w:jc w:val="center"/>
        <w:rPr>
          <w:b/>
          <w:bCs/>
          <w:color w:val="FF0000"/>
          <w:sz w:val="28"/>
          <w:szCs w:val="28"/>
        </w:rPr>
      </w:pPr>
    </w:p>
    <w:p>
      <w:pPr>
        <w:pStyle w:val="5"/>
        <w:numPr>
          <w:ilvl w:val="0"/>
          <w:numId w:val="2"/>
        </w:numPr>
        <w:spacing w:after="0" w:line="360" w:lineRule="auto"/>
        <w:jc w:val="both"/>
        <w:rPr>
          <w:b/>
          <w:bCs/>
          <w:color w:val="FF0000"/>
          <w:sz w:val="28"/>
          <w:szCs w:val="28"/>
        </w:rPr>
      </w:pPr>
      <w:r>
        <w:rPr>
          <w:b/>
          <w:bCs/>
          <w:color w:val="FF0000"/>
          <w:sz w:val="28"/>
          <w:szCs w:val="28"/>
        </w:rPr>
        <w:t>HỆ THỐNG KIẾN  THỨC</w:t>
      </w:r>
    </w:p>
    <w:p>
      <w:pPr>
        <w:spacing w:after="0" w:line="360" w:lineRule="auto"/>
        <w:jc w:val="center"/>
        <w:rPr>
          <w:b/>
          <w:bCs/>
          <w:color w:val="FF0000"/>
          <w:sz w:val="28"/>
          <w:szCs w:val="28"/>
        </w:rPr>
      </w:pPr>
      <w:r>
        <w:rPr>
          <w:b/>
          <w:bCs/>
          <w:color w:val="FF0000"/>
          <w:szCs w:val="26"/>
          <w:u w:val="single"/>
        </w:rPr>
        <w:drawing>
          <wp:inline distT="0" distB="0" distL="0" distR="0">
            <wp:extent cx="6388735" cy="3265805"/>
            <wp:effectExtent l="0" t="0" r="12065"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88735" cy="3265805"/>
                    </a:xfrm>
                    <a:prstGeom prst="rect">
                      <a:avLst/>
                    </a:prstGeom>
                    <a:noFill/>
                    <a:ln>
                      <a:noFill/>
                    </a:ln>
                  </pic:spPr>
                </pic:pic>
              </a:graphicData>
            </a:graphic>
          </wp:inline>
        </w:drawing>
      </w:r>
    </w:p>
    <w:p>
      <w:pPr>
        <w:pStyle w:val="5"/>
        <w:numPr>
          <w:ilvl w:val="0"/>
          <w:numId w:val="2"/>
        </w:numPr>
        <w:spacing w:after="0" w:line="360" w:lineRule="auto"/>
        <w:jc w:val="both"/>
        <w:rPr>
          <w:b/>
          <w:bCs/>
          <w:color w:val="FF0000"/>
          <w:sz w:val="28"/>
          <w:szCs w:val="28"/>
        </w:rPr>
      </w:pPr>
      <w:r>
        <w:rPr>
          <w:b/>
          <w:bCs/>
          <w:color w:val="FF0000"/>
          <w:sz w:val="28"/>
          <w:szCs w:val="28"/>
        </w:rPr>
        <w:t>BÀI TẬP</w:t>
      </w:r>
    </w:p>
    <w:p>
      <w:pPr>
        <w:spacing w:after="0" w:line="360" w:lineRule="auto"/>
        <w:jc w:val="both"/>
        <w:rPr>
          <w:rFonts w:eastAsia="Segoe UI" w:cs="Times New Roman"/>
          <w:sz w:val="28"/>
          <w:szCs w:val="28"/>
          <w:lang w:eastAsia="vi-VN" w:bidi="vi-VN"/>
        </w:rPr>
      </w:pPr>
      <w:r>
        <w:rPr>
          <w:rFonts w:cs="Times New Roman"/>
          <w:b/>
          <w:sz w:val="28"/>
          <w:szCs w:val="28"/>
        </w:rPr>
        <w:t>Câu 1:</w:t>
      </w:r>
      <w:r>
        <w:rPr>
          <w:rFonts w:cs="Times New Roman"/>
          <w:sz w:val="28"/>
          <w:szCs w:val="28"/>
        </w:rPr>
        <w:t xml:space="preserve"> </w:t>
      </w:r>
      <w:r>
        <w:rPr>
          <w:rFonts w:eastAsia="Segoe UI" w:cs="Times New Roman"/>
          <w:sz w:val="28"/>
          <w:szCs w:val="28"/>
          <w:lang w:val="vi" w:eastAsia="vi-VN" w:bidi="vi-VN"/>
        </w:rPr>
        <w:t>Tổ chức cơ thể đơn bào và đa bào khác nhau ở điểm nào?</w:t>
      </w:r>
    </w:p>
    <w:p>
      <w:pPr>
        <w:spacing w:after="0" w:line="360" w:lineRule="auto"/>
        <w:jc w:val="both"/>
        <w:rPr>
          <w:rFonts w:eastAsia="Segoe UI" w:cs="Times New Roman"/>
          <w:sz w:val="28"/>
          <w:szCs w:val="28"/>
          <w:lang w:val="vi" w:eastAsia="vi-VN" w:bidi="vi-VN"/>
        </w:rPr>
      </w:pPr>
      <w:r>
        <w:rPr>
          <w:rFonts w:cs="Times New Roman"/>
          <w:b/>
          <w:sz w:val="28"/>
          <w:szCs w:val="28"/>
        </w:rPr>
        <w:t>Câu 2:</w:t>
      </w:r>
      <w:r>
        <w:rPr>
          <w:rFonts w:eastAsia="Segoe UI" w:cs="Times New Roman"/>
          <w:sz w:val="28"/>
          <w:szCs w:val="28"/>
          <w:lang w:val="vi" w:eastAsia="vi-VN" w:bidi="vi-VN"/>
        </w:rPr>
        <w:t xml:space="preserve"> Cho các từ/ cụm từ: </w:t>
      </w:r>
      <w:r>
        <w:rPr>
          <w:rFonts w:eastAsia="Segoe UI" w:cs="Times New Roman"/>
          <w:b/>
          <w:i/>
          <w:sz w:val="28"/>
          <w:szCs w:val="28"/>
          <w:lang w:val="vi" w:eastAsia="vi-VN" w:bidi="vi-VN"/>
        </w:rPr>
        <w:t>hệ cơ quan, mô liên kết, cơ quan, mô, tế bào, mô thần kinh</w:t>
      </w:r>
      <w:r>
        <w:rPr>
          <w:rFonts w:eastAsia="Segoe UI" w:cs="Times New Roman"/>
          <w:i/>
          <w:sz w:val="28"/>
          <w:szCs w:val="28"/>
          <w:lang w:val="vi" w:eastAsia="vi-VN" w:bidi="vi-VN"/>
        </w:rPr>
        <w:t>.</w:t>
      </w:r>
      <w:r>
        <w:rPr>
          <w:rFonts w:eastAsia="Segoe UI" w:cs="Times New Roman"/>
          <w:i/>
          <w:sz w:val="28"/>
          <w:szCs w:val="28"/>
          <w:lang w:eastAsia="vi-VN" w:bidi="vi-VN"/>
        </w:rPr>
        <w:t xml:space="preserve"> </w:t>
      </w:r>
      <w:r>
        <w:rPr>
          <w:rFonts w:eastAsia="Segoe UI" w:cs="Times New Roman"/>
          <w:sz w:val="28"/>
          <w:szCs w:val="28"/>
          <w:lang w:val="vi" w:eastAsia="vi-VN" w:bidi="vi-VN"/>
        </w:rPr>
        <w:t>Hãy chọn các từ/ cụm từ phù hợp để hoàn thiện đoạn thông tin sau:</w:t>
      </w:r>
    </w:p>
    <w:p>
      <w:pPr>
        <w:spacing w:after="0" w:line="360" w:lineRule="auto"/>
        <w:jc w:val="both"/>
        <w:rPr>
          <w:rFonts w:eastAsia="Segoe UI" w:cs="Times New Roman"/>
          <w:sz w:val="28"/>
          <w:szCs w:val="28"/>
          <w:lang w:val="vi" w:eastAsia="vi-VN" w:bidi="vi-VN"/>
        </w:rPr>
      </w:pPr>
      <w:r>
        <w:rPr>
          <w:rFonts w:eastAsia="Segoe UI" w:cs="Times New Roman"/>
          <w:sz w:val="28"/>
          <w:szCs w:val="28"/>
          <w:lang w:val="vi" w:eastAsia="vi-VN" w:bidi="vi-VN"/>
        </w:rPr>
        <w:t>Ở cơ thể đa bào, (1) … phối hợp với nhau tạo thành các mô, cơ quan, hệ cơ quan.</w:t>
      </w:r>
    </w:p>
    <w:p>
      <w:pPr>
        <w:spacing w:after="0" w:line="360" w:lineRule="auto"/>
        <w:jc w:val="both"/>
        <w:rPr>
          <w:rFonts w:eastAsia="Segoe UI" w:cs="Times New Roman"/>
          <w:sz w:val="28"/>
          <w:szCs w:val="28"/>
          <w:lang w:val="vi" w:eastAsia="vi-VN" w:bidi="vi-VN"/>
        </w:rPr>
      </w:pPr>
      <w:r>
        <w:rPr>
          <w:rFonts w:eastAsia="Segoe UI" w:cs="Times New Roman"/>
          <w:sz w:val="28"/>
          <w:szCs w:val="28"/>
          <w:lang w:eastAsia="vi-VN" w:bidi="vi-VN"/>
        </w:rPr>
        <w:t>(2)</w:t>
      </w:r>
      <w:r>
        <w:rPr>
          <w:rFonts w:eastAsia="Segoe UI" w:cs="Times New Roman"/>
          <w:sz w:val="28"/>
          <w:szCs w:val="28"/>
          <w:lang w:val="vi" w:eastAsia="vi-VN" w:bidi="vi-VN"/>
        </w:rPr>
        <w:t>… là tập hợp các tế bào giống nhau cùng phối hợp thực hiện chức năng nhất định. Chẳng hạn, bộ não của bạn chủ yếu được tạo thành từ (3) …, gồm các tế bào thần kinh. Bộ não là một (4) … được hình thành từ các loại mô khác nhau và hoạt động cùng nhau như mô thần kinh, mô bì, (5) …. Bộ não là một phần của hệ thần kinh, điều khiển các hoạt động của cơ thể. Vì vậy, (6) … gồm nhiều cơ quan làm việc cùng nhau để thực hiện chức năng nhất định của cơ thể sống.</w:t>
      </w:r>
    </w:p>
    <w:p>
      <w:pPr>
        <w:spacing w:after="0" w:line="360" w:lineRule="auto"/>
        <w:jc w:val="both"/>
        <w:rPr>
          <w:rFonts w:eastAsia="Segoe UI" w:cs="Times New Roman"/>
          <w:sz w:val="28"/>
          <w:szCs w:val="28"/>
          <w:lang w:val="vi" w:eastAsia="vi-VN" w:bidi="vi-VN"/>
        </w:rPr>
      </w:pPr>
      <w:r>
        <w:rPr>
          <w:rFonts w:cs="Times New Roman"/>
          <w:b/>
          <w:sz w:val="28"/>
          <w:szCs w:val="28"/>
        </w:rPr>
        <w:t>Câu 3:</w:t>
      </w:r>
      <w:r>
        <w:rPr>
          <w:rFonts w:eastAsia="Segoe UI" w:cs="Times New Roman"/>
          <w:sz w:val="28"/>
          <w:szCs w:val="28"/>
          <w:lang w:val="vi" w:eastAsia="vi-VN" w:bidi="vi-VN"/>
        </w:rPr>
        <w:t xml:space="preserve"> Nêu mối quan hệ giữa các cấp độ tổ chức trong cơ thể đa bào.</w:t>
      </w:r>
    </w:p>
    <w:p>
      <w:pPr>
        <w:spacing w:after="0" w:line="360" w:lineRule="auto"/>
        <w:jc w:val="both"/>
        <w:rPr>
          <w:bCs/>
          <w:sz w:val="28"/>
          <w:szCs w:val="28"/>
        </w:rPr>
      </w:pPr>
      <w:r>
        <w:rPr>
          <w:rFonts w:cs="Times New Roman"/>
          <w:b/>
          <w:sz w:val="28"/>
          <w:szCs w:val="28"/>
        </w:rPr>
        <w:t>Câu 4:</w:t>
      </w:r>
      <w:r>
        <w:rPr>
          <w:rFonts w:eastAsia="Segoe UI" w:cs="Times New Roman"/>
          <w:sz w:val="28"/>
          <w:szCs w:val="28"/>
          <w:lang w:val="vi" w:eastAsia="vi-VN" w:bidi="vi-VN"/>
        </w:rPr>
        <w:t xml:space="preserve"> Mô tả thành phần chính cấu tạo cơ thể người. Hãy kể tên cơ quan thuộc hệ tuần hoàn của cơ thể người.</w:t>
      </w:r>
    </w:p>
    <w:p>
      <w:pPr>
        <w:tabs>
          <w:tab w:val="left" w:pos="284"/>
        </w:tabs>
        <w:spacing w:after="0" w:line="360" w:lineRule="auto"/>
        <w:jc w:val="center"/>
        <w:rPr>
          <w:bCs/>
          <w:iCs/>
          <w:szCs w:val="26"/>
        </w:rPr>
      </w:pPr>
    </w:p>
    <w:p>
      <w:pPr>
        <w:tabs>
          <w:tab w:val="left" w:pos="284"/>
        </w:tabs>
        <w:spacing w:after="0" w:line="360" w:lineRule="auto"/>
        <w:rPr>
          <w:bCs/>
          <w:iCs/>
          <w:szCs w:val="26"/>
        </w:rPr>
      </w:pPr>
    </w:p>
    <w:p>
      <w:pPr>
        <w:rPr>
          <w:rFonts w:hint="default"/>
          <w:b/>
          <w:bCs/>
          <w:i w:val="0"/>
          <w:iCs w:val="0"/>
          <w:szCs w:val="26"/>
          <w:lang w:val="en-US"/>
        </w:rPr>
      </w:pPr>
      <w:bookmarkStart w:id="0" w:name="_GoBack"/>
      <w:bookmarkEnd w:id="0"/>
      <w:r>
        <w:rPr>
          <w:rFonts w:hint="default"/>
          <w:b/>
          <w:bCs/>
          <w:i w:val="0"/>
          <w:iCs w:val="0"/>
          <w:szCs w:val="26"/>
          <w:lang w:val="en-US"/>
        </w:rPr>
        <w:br w:type="page"/>
      </w:r>
    </w:p>
    <w:p>
      <w:pPr>
        <w:numPr>
          <w:ilvl w:val="0"/>
          <w:numId w:val="0"/>
        </w:numPr>
        <w:jc w:val="center"/>
        <w:rPr>
          <w:rFonts w:hint="default"/>
          <w:b/>
          <w:bCs/>
          <w:i w:val="0"/>
          <w:iCs w:val="0"/>
          <w:szCs w:val="26"/>
          <w:lang w:val="en-US"/>
        </w:rPr>
      </w:pPr>
      <w:r>
        <w:rPr>
          <w:rFonts w:hint="default"/>
          <w:b/>
          <w:bCs/>
          <w:i w:val="0"/>
          <w:iCs w:val="0"/>
          <w:szCs w:val="26"/>
          <w:lang w:val="en-US"/>
        </w:rPr>
        <w:t>Chủ đề 8. Đa dạng thế giới sống</w:t>
      </w:r>
    </w:p>
    <w:p>
      <w:pPr>
        <w:numPr>
          <w:ilvl w:val="0"/>
          <w:numId w:val="0"/>
        </w:numPr>
        <w:jc w:val="center"/>
        <w:rPr>
          <w:rFonts w:hint="default"/>
          <w:b/>
          <w:bCs/>
          <w:i w:val="0"/>
          <w:iCs w:val="0"/>
          <w:szCs w:val="26"/>
          <w:lang w:val="en-US"/>
        </w:rPr>
      </w:pPr>
      <w:r>
        <w:rPr>
          <w:rFonts w:hint="default"/>
          <w:b/>
          <w:bCs/>
          <w:i w:val="0"/>
          <w:iCs w:val="0"/>
          <w:szCs w:val="26"/>
          <w:lang w:val="en-US"/>
        </w:rPr>
        <w:t>Bài 22. Phân loại thế giới sống</w:t>
      </w:r>
    </w:p>
    <w:p>
      <w:pPr>
        <w:numPr>
          <w:ilvl w:val="0"/>
          <w:numId w:val="3"/>
        </w:numPr>
        <w:jc w:val="both"/>
        <w:rPr>
          <w:rFonts w:hint="default"/>
          <w:b/>
          <w:bCs/>
          <w:i w:val="0"/>
          <w:iCs w:val="0"/>
          <w:szCs w:val="26"/>
          <w:lang w:val="en-US"/>
        </w:rPr>
      </w:pPr>
      <w:r>
        <w:rPr>
          <w:rFonts w:hint="default"/>
          <w:b/>
          <w:bCs/>
          <w:i w:val="0"/>
          <w:iCs w:val="0"/>
          <w:szCs w:val="26"/>
          <w:lang w:val="en-US"/>
        </w:rPr>
        <w:t>Sự cần thiết của việc phân loại thế giới sống</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Phân loại thế giới sống là cách sắp xếp sinh vật vào một hệ thống theo trật t ự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nhất định dựa vào đặc điểm cơ thể.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Nhiệm vụ của phân loại thế giới sống là phát hiện, mô tả, đặt tên và sắp xếp sinh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vật vào hệ thống phân loại.</w:t>
      </w:r>
    </w:p>
    <w:p>
      <w:pPr>
        <w:numPr>
          <w:ilvl w:val="0"/>
          <w:numId w:val="3"/>
        </w:numPr>
        <w:jc w:val="both"/>
        <w:rPr>
          <w:rFonts w:hint="default"/>
          <w:b/>
          <w:bCs/>
          <w:i w:val="0"/>
          <w:iCs w:val="0"/>
          <w:szCs w:val="26"/>
          <w:lang w:val="en-US"/>
        </w:rPr>
      </w:pPr>
      <w:r>
        <w:rPr>
          <w:rFonts w:hint="default"/>
          <w:b/>
          <w:bCs/>
          <w:i w:val="0"/>
          <w:iCs w:val="0"/>
          <w:szCs w:val="26"/>
          <w:lang w:val="en-US"/>
        </w:rPr>
        <w:t>Các bậc phân loại sinh vật</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Trong nguyên tắc phân loại, các bậc phân loại từ nhỏ đến lớn được sắp xếp theo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trật tự: Loài - &gt; chi/giống - &gt; họ -&gt; bộ -&gt; lớp - &gt; ngành - &gt; giới.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Trong đó, loài là bậc phân loại cơ bản, bậc phân loại càng nhỏ thì sự khác nhau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giữa các sinh vật cùng bậc càng ít.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Cách gọi tên sinh vật: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Tên phổ thông là cách gọi phổ biến của loài có trong danh mục tra cứu.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Tên khoa học là cách gọi tên một loài sinh vật theo tên chi/giống và tên loài.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Tên địa phương là cách gọi truyền thống của người dân bản địa theo vùng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miền, quốc gia.</w:t>
      </w:r>
    </w:p>
    <w:p>
      <w:pPr>
        <w:numPr>
          <w:ilvl w:val="0"/>
          <w:numId w:val="3"/>
        </w:numPr>
        <w:jc w:val="both"/>
        <w:rPr>
          <w:rFonts w:hint="default"/>
          <w:b/>
          <w:bCs/>
          <w:i w:val="0"/>
          <w:iCs w:val="0"/>
          <w:szCs w:val="26"/>
          <w:lang w:val="en-US"/>
        </w:rPr>
      </w:pPr>
      <w:r>
        <w:rPr>
          <w:rFonts w:hint="default"/>
          <w:b/>
          <w:bCs/>
          <w:i w:val="0"/>
          <w:iCs w:val="0"/>
          <w:szCs w:val="26"/>
          <w:lang w:val="en-US"/>
        </w:rPr>
        <w:t>Các giới sinh vật</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Dựa vào đặc điểm cấu tạo của tế bào, mức độ tổ chức cơ thể, khả năng di chuyển,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kiểu dinh dưỡng, sinh vật được chia thành 5 giới:</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Giới Khởi sinh</w:t>
      </w:r>
      <w:r>
        <w:rPr>
          <w:rFonts w:hint="default" w:ascii="Times New Roman" w:hAnsi="Times New Roman" w:eastAsia="TimesNewRomanPS-BoldMT" w:cs="Times New Roman"/>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gồm những sinh vật có cấu tạo </w:t>
      </w:r>
      <w:r>
        <w:rPr>
          <w:rFonts w:hint="default" w:ascii="Times New Roman" w:hAnsi="Times New Roman" w:eastAsia="SimSun" w:cs="Times New Roman"/>
          <w:b/>
          <w:bCs/>
          <w:color w:val="000000"/>
          <w:kern w:val="0"/>
          <w:sz w:val="28"/>
          <w:szCs w:val="28"/>
          <w:lang w:val="en-US" w:eastAsia="zh-CN" w:bidi="ar"/>
        </w:rPr>
        <w:t>tế bào nhân sơ</w:t>
      </w:r>
      <w:r>
        <w:rPr>
          <w:rFonts w:hint="default" w:ascii="Times New Roman" w:hAnsi="Times New Roman" w:eastAsia="SimSun" w:cs="Times New Roman"/>
          <w:color w:val="000000"/>
          <w:kern w:val="0"/>
          <w:sz w:val="28"/>
          <w:szCs w:val="28"/>
          <w:lang w:val="en-US" w:eastAsia="zh-CN" w:bidi="ar"/>
        </w:rPr>
        <w:t xml:space="preserve">, sống tự dưỡng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hoặc dị dưỡng, môi trường sống đa dạng, đại diện : Vi khuẩn E.coli… </w:t>
      </w:r>
    </w:p>
    <w:p>
      <w:pPr>
        <w:keepNext w:val="0"/>
        <w:keepLines w:val="0"/>
        <w:widowControl/>
        <w:suppressLineNumbers w:val="0"/>
        <w:jc w:val="left"/>
        <w:rPr>
          <w:rFonts w:hint="default" w:ascii="Times New Roman" w:hAnsi="Times New Roman" w:cs="Times New Roman"/>
          <w:b/>
          <w:bCs/>
          <w:sz w:val="28"/>
          <w:szCs w:val="28"/>
        </w:rPr>
      </w:pPr>
      <w:r>
        <w:rPr>
          <w:rFonts w:hint="default" w:ascii="Times New Roman" w:hAnsi="Times New Roman" w:eastAsia="TimesNewRomanPS-BoldMT" w:cs="Times New Roman"/>
          <w:b/>
          <w:bCs/>
          <w:color w:val="000000"/>
          <w:kern w:val="0"/>
          <w:sz w:val="28"/>
          <w:szCs w:val="28"/>
          <w:lang w:val="en-US" w:eastAsia="zh-CN" w:bidi="ar"/>
        </w:rPr>
        <w:t>Giới</w:t>
      </w:r>
      <w:r>
        <w:rPr>
          <w:rFonts w:hint="default" w:ascii="Times New Roman" w:hAnsi="Times New Roman" w:eastAsia="TimesNewRomanPS-BoldMT"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Nguyên sinh</w:t>
      </w:r>
      <w:r>
        <w:rPr>
          <w:rFonts w:hint="default" w:ascii="Times New Roman" w:hAnsi="Times New Roman" w:eastAsia="TimesNewRomanPS-BoldMT" w:cs="Times New Roman"/>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gồm những sinh vật có cấu tạo </w:t>
      </w:r>
      <w:r>
        <w:rPr>
          <w:rFonts w:hint="default" w:ascii="Times New Roman" w:hAnsi="Times New Roman" w:eastAsia="SimSun" w:cs="Times New Roman"/>
          <w:b/>
          <w:bCs/>
          <w:color w:val="000000"/>
          <w:kern w:val="0"/>
          <w:sz w:val="28"/>
          <w:szCs w:val="28"/>
          <w:lang w:val="en-US" w:eastAsia="zh-CN" w:bidi="ar"/>
        </w:rPr>
        <w:t>tế bào nhân thực</w:t>
      </w:r>
      <w:r>
        <w:rPr>
          <w:rFonts w:hint="default" w:ascii="Times New Roman" w:hAnsi="Times New Roman" w:eastAsia="SimSun" w:cs="Times New Roman"/>
          <w:color w:val="000000"/>
          <w:kern w:val="0"/>
          <w:sz w:val="28"/>
          <w:szCs w:val="28"/>
          <w:lang w:val="en-US" w:eastAsia="zh-CN" w:bidi="ar"/>
        </w:rPr>
        <w:t xml:space="preserve">, phần lớn </w:t>
      </w:r>
      <w:r>
        <w:rPr>
          <w:rFonts w:hint="default" w:ascii="Times New Roman" w:hAnsi="Times New Roman" w:eastAsia="SimSun" w:cs="Times New Roman"/>
          <w:b/>
          <w:bCs/>
          <w:color w:val="000000"/>
          <w:kern w:val="0"/>
          <w:sz w:val="28"/>
          <w:szCs w:val="28"/>
          <w:lang w:val="en-US" w:eastAsia="zh-CN" w:bidi="ar"/>
        </w:rPr>
        <w:t xml:space="preserve">cơ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SimSun" w:cs="Times New Roman"/>
          <w:b/>
          <w:bCs/>
          <w:color w:val="000000"/>
          <w:kern w:val="0"/>
          <w:sz w:val="28"/>
          <w:szCs w:val="28"/>
          <w:lang w:val="en-US" w:eastAsia="zh-CN" w:bidi="ar"/>
        </w:rPr>
        <w:t>thể đơn bào</w:t>
      </w:r>
      <w:r>
        <w:rPr>
          <w:rFonts w:hint="default" w:ascii="Times New Roman" w:hAnsi="Times New Roman" w:eastAsia="SimSun" w:cs="Times New Roman"/>
          <w:color w:val="000000"/>
          <w:kern w:val="0"/>
          <w:sz w:val="28"/>
          <w:szCs w:val="28"/>
          <w:lang w:val="en-US" w:eastAsia="zh-CN" w:bidi="ar"/>
        </w:rPr>
        <w:t xml:space="preserve">, sống tự dưỡng hoặc dị dưỡng, sống trong môi trường nước hoặc trên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cơ thể sinh vật, đại diện: trùng roi, tảo lục … . </w:t>
      </w:r>
    </w:p>
    <w:p>
      <w:pPr>
        <w:keepNext w:val="0"/>
        <w:keepLines w:val="0"/>
        <w:widowControl/>
        <w:suppressLineNumbers w:val="0"/>
        <w:jc w:val="left"/>
        <w:rPr>
          <w:rFonts w:hint="default" w:ascii="Times New Roman" w:hAnsi="Times New Roman" w:cs="Times New Roman"/>
          <w:b/>
          <w:bCs/>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Giới Nấm </w:t>
      </w:r>
      <w:r>
        <w:rPr>
          <w:rFonts w:hint="default" w:ascii="Times New Roman" w:hAnsi="Times New Roman" w:eastAsia="SimSun" w:cs="Times New Roman"/>
          <w:color w:val="000000"/>
          <w:kern w:val="0"/>
          <w:sz w:val="28"/>
          <w:szCs w:val="28"/>
          <w:lang w:val="en-US" w:eastAsia="zh-CN" w:bidi="ar"/>
        </w:rPr>
        <w:t xml:space="preserve">gồm những sinh vật có cấu tạo </w:t>
      </w:r>
      <w:r>
        <w:rPr>
          <w:rFonts w:hint="default" w:ascii="Times New Roman" w:hAnsi="Times New Roman" w:eastAsia="SimSun" w:cs="Times New Roman"/>
          <w:b/>
          <w:bCs/>
          <w:color w:val="000000"/>
          <w:kern w:val="0"/>
          <w:sz w:val="28"/>
          <w:szCs w:val="28"/>
          <w:lang w:val="en-US" w:eastAsia="zh-CN" w:bidi="ar"/>
        </w:rPr>
        <w:t>tế bào nhân thực</w:t>
      </w:r>
      <w:r>
        <w:rPr>
          <w:rFonts w:hint="default" w:ascii="Times New Roman" w:hAnsi="Times New Roman" w:eastAsia="SimSun" w:cs="Times New Roman"/>
          <w:color w:val="000000"/>
          <w:kern w:val="0"/>
          <w:sz w:val="28"/>
          <w:szCs w:val="28"/>
          <w:lang w:val="en-US" w:eastAsia="zh-CN" w:bidi="ar"/>
        </w:rPr>
        <w:t>, c</w:t>
      </w:r>
      <w:r>
        <w:rPr>
          <w:rFonts w:hint="default" w:ascii="Times New Roman" w:hAnsi="Times New Roman" w:eastAsia="SimSun" w:cs="Times New Roman"/>
          <w:b/>
          <w:bCs/>
          <w:color w:val="000000"/>
          <w:kern w:val="0"/>
          <w:sz w:val="28"/>
          <w:szCs w:val="28"/>
          <w:lang w:val="en-US" w:eastAsia="zh-CN" w:bidi="ar"/>
        </w:rPr>
        <w:t xml:space="preserve">ơ thể đơn bào hoặc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SimSun" w:cs="Times New Roman"/>
          <w:b/>
          <w:bCs/>
          <w:color w:val="000000"/>
          <w:kern w:val="0"/>
          <w:sz w:val="28"/>
          <w:szCs w:val="28"/>
          <w:lang w:val="en-US" w:eastAsia="zh-CN" w:bidi="ar"/>
        </w:rPr>
        <w:t>đa bào</w:t>
      </w:r>
      <w:r>
        <w:rPr>
          <w:rFonts w:hint="default" w:ascii="Times New Roman" w:hAnsi="Times New Roman" w:eastAsia="SimSun" w:cs="Times New Roman"/>
          <w:color w:val="000000"/>
          <w:kern w:val="0"/>
          <w:sz w:val="28"/>
          <w:szCs w:val="28"/>
          <w:lang w:val="en-US" w:eastAsia="zh-CN" w:bidi="ar"/>
        </w:rPr>
        <w:t xml:space="preserve">, sống dị dưỡng, đại diện: nấm mốc, nấm men. …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Giới Thực vật </w:t>
      </w:r>
      <w:r>
        <w:rPr>
          <w:rFonts w:hint="default" w:ascii="Times New Roman" w:hAnsi="Times New Roman" w:eastAsia="SimSun" w:cs="Times New Roman"/>
          <w:color w:val="000000"/>
          <w:kern w:val="0"/>
          <w:sz w:val="28"/>
          <w:szCs w:val="28"/>
          <w:lang w:val="en-US" w:eastAsia="zh-CN" w:bidi="ar"/>
        </w:rPr>
        <w:t xml:space="preserve">gồm những sinh vật có cấu tạo </w:t>
      </w:r>
      <w:r>
        <w:rPr>
          <w:rFonts w:hint="default" w:ascii="Times New Roman" w:hAnsi="Times New Roman" w:eastAsia="SimSun" w:cs="Times New Roman"/>
          <w:b/>
          <w:bCs/>
          <w:color w:val="000000"/>
          <w:kern w:val="0"/>
          <w:sz w:val="28"/>
          <w:szCs w:val="28"/>
          <w:lang w:val="en-US" w:eastAsia="zh-CN" w:bidi="ar"/>
        </w:rPr>
        <w:t>tế bào nhân thực</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SimSun" w:cs="Times New Roman"/>
          <w:b/>
          <w:bCs/>
          <w:color w:val="000000"/>
          <w:kern w:val="0"/>
          <w:sz w:val="28"/>
          <w:szCs w:val="28"/>
          <w:lang w:val="en-US" w:eastAsia="zh-CN" w:bidi="ar"/>
        </w:rPr>
        <w:t xml:space="preserve">cơ thể đa bào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sống tự dưỡng (có khả năng quang hợp), môi trường sống đa dạng, không có khả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năng di chuyển, đại diện: rêu tường, dương xỉ, thông đất, lúa nước, …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Giới Động vật </w:t>
      </w:r>
      <w:r>
        <w:rPr>
          <w:rFonts w:hint="default" w:ascii="Times New Roman" w:hAnsi="Times New Roman" w:eastAsia="SimSun" w:cs="Times New Roman"/>
          <w:color w:val="000000"/>
          <w:kern w:val="0"/>
          <w:sz w:val="28"/>
          <w:szCs w:val="28"/>
          <w:lang w:val="en-US" w:eastAsia="zh-CN" w:bidi="ar"/>
        </w:rPr>
        <w:t>gồm những sinh vật có cấu tạo</w:t>
      </w:r>
      <w:r>
        <w:rPr>
          <w:rFonts w:hint="default" w:ascii="Times New Roman" w:hAnsi="Times New Roman" w:eastAsia="SimSun" w:cs="Times New Roman"/>
          <w:b/>
          <w:bCs/>
          <w:color w:val="000000"/>
          <w:kern w:val="0"/>
          <w:sz w:val="28"/>
          <w:szCs w:val="28"/>
          <w:lang w:val="en-US" w:eastAsia="zh-CN" w:bidi="ar"/>
        </w:rPr>
        <w:t xml:space="preserve"> tế bào nhân thực</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SimSun" w:cs="Times New Roman"/>
          <w:b/>
          <w:bCs/>
          <w:color w:val="000000"/>
          <w:kern w:val="0"/>
          <w:sz w:val="28"/>
          <w:szCs w:val="28"/>
          <w:lang w:val="en-US" w:eastAsia="zh-CN" w:bidi="ar"/>
        </w:rPr>
        <w:t>cơ thể đa bào</w:t>
      </w:r>
      <w:r>
        <w:rPr>
          <w:rFonts w:hint="default" w:ascii="Times New Roman" w:hAnsi="Times New Roman" w:eastAsia="SimSun" w:cs="Times New Roman"/>
          <w:color w:val="000000"/>
          <w:kern w:val="0"/>
          <w:sz w:val="28"/>
          <w:szCs w:val="28"/>
          <w:lang w:val="en-US" w:eastAsia="zh-CN" w:bidi="ar"/>
        </w:rPr>
        <w:t xml:space="preserve">,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sống dị dưỡng, có khả năng di chuyển, môi trường sống đa dạng, đại diện: san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hô, tôm sông, châu chấu, giun đất, cá hồi, ếch đồng, thạch sùng, gà lôi, khỉ </w:t>
      </w:r>
    </w:p>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vàng…</w:t>
      </w:r>
    </w:p>
    <w:p>
      <w:pPr>
        <w:numPr>
          <w:ilvl w:val="0"/>
          <w:numId w:val="3"/>
        </w:numPr>
        <w:jc w:val="both"/>
        <w:rPr>
          <w:rFonts w:hint="default"/>
          <w:b/>
          <w:bCs/>
          <w:i w:val="0"/>
          <w:iCs w:val="0"/>
          <w:szCs w:val="26"/>
          <w:lang w:val="en-US"/>
        </w:rPr>
      </w:pPr>
      <w:r>
        <w:rPr>
          <w:rFonts w:hint="default"/>
          <w:b/>
          <w:bCs/>
          <w:i w:val="0"/>
          <w:iCs w:val="0"/>
          <w:szCs w:val="26"/>
          <w:lang w:val="en-US"/>
        </w:rPr>
        <w:t>Khóa lưỡng phân</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Khoá lưỡng phân là cách phân loại sinh vật dựa trên một đôi đặc điểm đối lập để</w:t>
      </w:r>
      <w:r>
        <w:rPr>
          <w:rFonts w:hint="default" w:ascii="Times New Roman" w:hAnsi="Times New Roman" w:eastAsia="SimSun" w:cs="Times New Roman"/>
          <w:color w:val="000000"/>
          <w:kern w:val="0"/>
          <w:sz w:val="8"/>
          <w:szCs w:val="8"/>
          <w:lang w:val="en-US" w:eastAsia="zh-CN" w:bidi="ar"/>
        </w:rPr>
        <w:t xml:space="preserve">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phân chia chúng thành hai nhóm.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Cách xây dựng khoá lưỡng phân: xác định đặc điểm đặc trưng đối lập của mỗi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sinh vật, dựa vào đó chia chúng thành hai nhóm cho đến khi mỗi nhóm chỉ còn </w:t>
      </w:r>
    </w:p>
    <w:p>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lại một sinh vật.</w:t>
      </w:r>
    </w:p>
    <w:p/>
    <w:sectPr>
      <w:pgSz w:w="11906" w:h="16838"/>
      <w:pgMar w:top="440" w:right="746" w:bottom="1440" w:left="7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0571F"/>
    <w:multiLevelType w:val="singleLevel"/>
    <w:tmpl w:val="28D0571F"/>
    <w:lvl w:ilvl="0" w:tentative="0">
      <w:start w:val="1"/>
      <w:numFmt w:val="decimal"/>
      <w:suff w:val="space"/>
      <w:lvlText w:val="%1."/>
      <w:lvlJc w:val="left"/>
    </w:lvl>
  </w:abstractNum>
  <w:abstractNum w:abstractNumId="1">
    <w:nsid w:val="6B2239C8"/>
    <w:multiLevelType w:val="multilevel"/>
    <w:tmpl w:val="6B2239C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0263FEB"/>
    <w:multiLevelType w:val="singleLevel"/>
    <w:tmpl w:val="70263FEB"/>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102C5"/>
    <w:rsid w:val="11A102C5"/>
    <w:rsid w:val="66D93700"/>
    <w:rsid w:val="733A59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6"/>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4680"/>
        <w:tab w:val="right" w:pos="9360"/>
      </w:tabs>
      <w:spacing w:after="0" w:line="240" w:lineRule="auto"/>
    </w:p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2023-02-20T14:07:00Z</dcterms:created>
  <dc:creator>user</dc:creator>
  <cp:lastModifiedBy>user</cp:lastModifiedBy>
  <dcterms:modified xsi:type="dcterms:W3CDTF">2023-02-20T14:33:39Z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E6A30FBA85154559B86A97DBEF9E327B</vt:lpwstr>
  </property>
</Properties>
</file>